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7D" w:rsidRPr="00347604" w:rsidRDefault="009219B5">
      <w:pPr>
        <w:widowControl/>
        <w:spacing w:line="360" w:lineRule="auto"/>
        <w:jc w:val="left"/>
        <w:rPr>
          <w:rFonts w:ascii="Times New Roman" w:eastAsiaTheme="minorEastAsia" w:hAnsi="Times New Roman" w:cs="Times New Roman"/>
          <w:color w:val="191919"/>
          <w:sz w:val="28"/>
          <w:szCs w:val="28"/>
        </w:rPr>
      </w:pPr>
      <w:r w:rsidRPr="00347604">
        <w:rPr>
          <w:rFonts w:ascii="Times New Roman" w:eastAsiaTheme="minorEastAsia" w:hAnsiTheme="minorEastAsia" w:cs="Times New Roman"/>
          <w:color w:val="191919"/>
          <w:sz w:val="28"/>
          <w:szCs w:val="28"/>
        </w:rPr>
        <w:t>附件</w:t>
      </w:r>
    </w:p>
    <w:p w:rsidR="009D7C7D" w:rsidRPr="00347604" w:rsidRDefault="009D7C7D">
      <w:pPr>
        <w:widowControl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/>
          <w:kern w:val="36"/>
          <w:sz w:val="28"/>
          <w:szCs w:val="28"/>
        </w:rPr>
      </w:pPr>
      <w:r w:rsidRPr="00347604">
        <w:rPr>
          <w:rFonts w:ascii="Times New Roman" w:eastAsiaTheme="minorEastAsia" w:hAnsi="Times New Roman" w:cs="Times New Roman"/>
          <w:b/>
          <w:bCs/>
          <w:color w:val="000000"/>
          <w:kern w:val="36"/>
          <w:sz w:val="28"/>
          <w:szCs w:val="28"/>
        </w:rPr>
        <w:t>20</w:t>
      </w:r>
      <w:r w:rsidR="00E370BA">
        <w:rPr>
          <w:rFonts w:ascii="Times New Roman" w:eastAsiaTheme="minorEastAsia" w:hAnsi="Times New Roman" w:cs="Times New Roman" w:hint="eastAsia"/>
          <w:b/>
          <w:bCs/>
          <w:color w:val="000000"/>
          <w:kern w:val="36"/>
          <w:sz w:val="28"/>
          <w:szCs w:val="28"/>
        </w:rPr>
        <w:t>2</w:t>
      </w:r>
      <w:r w:rsidR="00931E2A">
        <w:rPr>
          <w:rFonts w:ascii="Times New Roman" w:eastAsiaTheme="minorEastAsia" w:hAnsi="Times New Roman" w:cs="Times New Roman" w:hint="eastAsia"/>
          <w:b/>
          <w:bCs/>
          <w:color w:val="000000"/>
          <w:kern w:val="36"/>
          <w:sz w:val="28"/>
          <w:szCs w:val="28"/>
        </w:rPr>
        <w:t>1</w:t>
      </w:r>
      <w:r w:rsidRPr="00347604">
        <w:rPr>
          <w:rFonts w:ascii="Times New Roman" w:eastAsiaTheme="minorEastAsia" w:hAnsiTheme="minorEastAsia" w:cs="Times New Roman"/>
          <w:b/>
          <w:bCs/>
          <w:color w:val="000000"/>
          <w:kern w:val="36"/>
          <w:sz w:val="28"/>
          <w:szCs w:val="28"/>
        </w:rPr>
        <w:t>年度河南省工业微生物资源与发酵技术重点实验室</w:t>
      </w:r>
    </w:p>
    <w:p w:rsidR="009D7C7D" w:rsidRPr="00347604" w:rsidRDefault="009D7C7D">
      <w:pPr>
        <w:widowControl/>
        <w:jc w:val="center"/>
        <w:outlineLvl w:val="0"/>
        <w:rPr>
          <w:rFonts w:ascii="Times New Roman" w:eastAsiaTheme="minorEastAsia" w:hAnsi="Times New Roman" w:cs="Times New Roman"/>
          <w:color w:val="191919"/>
          <w:sz w:val="28"/>
          <w:szCs w:val="28"/>
        </w:rPr>
      </w:pPr>
      <w:r w:rsidRPr="00347604">
        <w:rPr>
          <w:rFonts w:ascii="Times New Roman" w:eastAsiaTheme="minorEastAsia" w:hAnsiTheme="minorEastAsia" w:cs="Times New Roman"/>
          <w:b/>
          <w:bCs/>
          <w:color w:val="000000"/>
          <w:kern w:val="36"/>
          <w:sz w:val="28"/>
          <w:szCs w:val="28"/>
        </w:rPr>
        <w:t>开放课题立项项目</w:t>
      </w:r>
    </w:p>
    <w:tbl>
      <w:tblPr>
        <w:tblW w:w="5905" w:type="pct"/>
        <w:jc w:val="center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580"/>
        <w:gridCol w:w="3098"/>
        <w:gridCol w:w="940"/>
        <w:gridCol w:w="1657"/>
        <w:gridCol w:w="954"/>
        <w:gridCol w:w="1711"/>
      </w:tblGrid>
      <w:tr w:rsidR="00685E99" w:rsidRPr="00347604" w:rsidTr="007B61DE">
        <w:trPr>
          <w:trHeight w:val="1072"/>
          <w:jc w:val="center"/>
        </w:trPr>
        <w:tc>
          <w:tcPr>
            <w:tcW w:w="558" w:type="pct"/>
            <w:vAlign w:val="center"/>
          </w:tcPr>
          <w:p w:rsidR="00685E99" w:rsidRPr="00347604" w:rsidRDefault="00685E99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47604">
              <w:rPr>
                <w:rFonts w:ascii="Times New Roman" w:eastAsiaTheme="minorEastAsia" w:hAnsiTheme="minorEastAsia" w:cs="Times New Roman"/>
                <w:b/>
                <w:bCs/>
                <w:sz w:val="24"/>
                <w:szCs w:val="24"/>
              </w:rPr>
              <w:t>研究</w:t>
            </w:r>
          </w:p>
          <w:p w:rsidR="00685E99" w:rsidRPr="00347604" w:rsidRDefault="00685E99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47604">
              <w:rPr>
                <w:rFonts w:ascii="Times New Roman" w:eastAsiaTheme="minorEastAsia" w:hAnsiTheme="minorEastAsia" w:cs="Times New Roman"/>
                <w:b/>
                <w:bCs/>
                <w:sz w:val="24"/>
                <w:szCs w:val="24"/>
              </w:rPr>
              <w:t>方向</w:t>
            </w:r>
          </w:p>
        </w:tc>
        <w:tc>
          <w:tcPr>
            <w:tcW w:w="288" w:type="pct"/>
            <w:vAlign w:val="center"/>
          </w:tcPr>
          <w:p w:rsidR="00685E99" w:rsidRPr="00347604" w:rsidRDefault="00685E99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47604">
              <w:rPr>
                <w:rFonts w:ascii="Times New Roman" w:eastAsiaTheme="minorEastAsia" w:hAnsiTheme="minorEastAsia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39" w:type="pct"/>
            <w:vAlign w:val="center"/>
          </w:tcPr>
          <w:p w:rsidR="00685E99" w:rsidRPr="00347604" w:rsidRDefault="00685E99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47604">
              <w:rPr>
                <w:rFonts w:ascii="Times New Roman" w:eastAsiaTheme="minorEastAsia" w:hAnsiTheme="minorEastAsia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67" w:type="pct"/>
            <w:vAlign w:val="center"/>
          </w:tcPr>
          <w:p w:rsidR="00685E99" w:rsidRPr="00347604" w:rsidRDefault="00685E99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47604">
              <w:rPr>
                <w:rFonts w:ascii="Times New Roman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823" w:type="pct"/>
            <w:vAlign w:val="center"/>
          </w:tcPr>
          <w:p w:rsidR="00685E99" w:rsidRPr="00347604" w:rsidRDefault="00685E99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47604">
              <w:rPr>
                <w:rFonts w:ascii="Times New Roman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 w:rsidR="00685E99" w:rsidRPr="00347604" w:rsidRDefault="00685E99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47604">
              <w:rPr>
                <w:rFonts w:ascii="Times New Roman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74" w:type="pct"/>
            <w:vAlign w:val="center"/>
          </w:tcPr>
          <w:p w:rsidR="00685E99" w:rsidRPr="00347604" w:rsidRDefault="00685E99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47604">
              <w:rPr>
                <w:rFonts w:ascii="Times New Roman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资助</w:t>
            </w:r>
          </w:p>
          <w:p w:rsidR="00685E99" w:rsidRPr="00347604" w:rsidRDefault="00685E99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47604">
              <w:rPr>
                <w:rFonts w:ascii="Times New Roman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</w:p>
          <w:p w:rsidR="00685E99" w:rsidRPr="00347604" w:rsidRDefault="00C861CC" w:rsidP="00C861CC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47604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685E99" w:rsidRPr="00347604">
              <w:rPr>
                <w:rFonts w:ascii="Times New Roman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万元</w:t>
            </w:r>
            <w:r w:rsidRPr="00347604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pct"/>
            <w:vAlign w:val="center"/>
          </w:tcPr>
          <w:p w:rsidR="00685E99" w:rsidRPr="00347604" w:rsidRDefault="00685E99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47604">
              <w:rPr>
                <w:rFonts w:ascii="Times New Roman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</w:tr>
      <w:tr w:rsidR="007B61DE" w:rsidRPr="00347604" w:rsidTr="007B61DE">
        <w:trPr>
          <w:trHeight w:val="592"/>
          <w:jc w:val="center"/>
        </w:trPr>
        <w:tc>
          <w:tcPr>
            <w:tcW w:w="558" w:type="pct"/>
            <w:vMerge w:val="restart"/>
            <w:vAlign w:val="center"/>
          </w:tcPr>
          <w:p w:rsidR="007B61DE" w:rsidRPr="00347604" w:rsidRDefault="007B61DE" w:rsidP="009219B5">
            <w:pPr>
              <w:spacing w:line="312" w:lineRule="auto"/>
              <w:jc w:val="left"/>
              <w:rPr>
                <w:rFonts w:ascii="Times New Roman" w:eastAsiaTheme="minorEastAsia" w:hAnsi="Times New Roman" w:cs="Times New Roman"/>
              </w:rPr>
            </w:pPr>
            <w:r w:rsidRPr="00347604">
              <w:rPr>
                <w:rFonts w:ascii="Times New Roman" w:eastAsiaTheme="minorEastAsia" w:hAnsiTheme="minorEastAsia" w:cs="Times New Roman"/>
              </w:rPr>
              <w:t>方向一</w:t>
            </w:r>
          </w:p>
          <w:p w:rsidR="007B61DE" w:rsidRPr="00347604" w:rsidRDefault="007B61DE" w:rsidP="009219B5">
            <w:pPr>
              <w:spacing w:line="312" w:lineRule="auto"/>
              <w:jc w:val="left"/>
              <w:rPr>
                <w:rFonts w:ascii="Times New Roman" w:eastAsiaTheme="minorEastAsia" w:hAnsi="Times New Roman" w:cs="Times New Roman"/>
                <w:color w:val="000000"/>
              </w:rPr>
            </w:pPr>
            <w:r w:rsidRPr="00347604">
              <w:rPr>
                <w:rFonts w:ascii="Times New Roman" w:eastAsiaTheme="minorEastAsia" w:hAnsiTheme="minorEastAsia" w:cs="Times New Roman"/>
              </w:rPr>
              <w:t>工业微生物菌种资源发掘与遗传改造</w:t>
            </w:r>
          </w:p>
        </w:tc>
        <w:tc>
          <w:tcPr>
            <w:tcW w:w="288" w:type="pct"/>
            <w:vAlign w:val="center"/>
          </w:tcPr>
          <w:p w:rsidR="007B61DE" w:rsidRPr="00347604" w:rsidRDefault="007B61DE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47604"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1539" w:type="pct"/>
            <w:vAlign w:val="center"/>
          </w:tcPr>
          <w:p w:rsidR="007B61DE" w:rsidRPr="004B1989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基于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</w:rPr>
              <w:t>转录组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</w:rPr>
              <w:t>学技术解析海藻糖调控异常威克汉姆酵母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proofErr w:type="spellStart"/>
            <w:r w:rsidRPr="006D7388">
              <w:rPr>
                <w:rFonts w:ascii="Times New Roman" w:hAnsi="Times New Roman" w:cs="Times New Roman" w:hint="eastAsia"/>
                <w:i/>
                <w:color w:val="000000"/>
              </w:rPr>
              <w:t>Wickerhamomyces</w:t>
            </w:r>
            <w:proofErr w:type="spellEnd"/>
            <w:r w:rsidRPr="006D7388">
              <w:rPr>
                <w:rFonts w:ascii="Times New Roman" w:hAnsi="Times New Roman" w:cs="Times New Roman" w:hint="eastAsia"/>
                <w:i/>
                <w:color w:val="000000"/>
              </w:rPr>
              <w:t xml:space="preserve"> </w:t>
            </w:r>
            <w:proofErr w:type="spellStart"/>
            <w:r w:rsidRPr="006D7388">
              <w:rPr>
                <w:rFonts w:ascii="Times New Roman" w:hAnsi="Times New Roman" w:cs="Times New Roman" w:hint="eastAsia"/>
                <w:i/>
                <w:color w:val="000000"/>
              </w:rPr>
              <w:t>anomalus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color w:val="000000"/>
              </w:rPr>
              <w:t>乙醇耐受性的分子机制研究</w:t>
            </w:r>
          </w:p>
        </w:tc>
        <w:tc>
          <w:tcPr>
            <w:tcW w:w="467" w:type="pct"/>
            <w:vAlign w:val="center"/>
          </w:tcPr>
          <w:p w:rsidR="007B61DE" w:rsidRPr="006D7388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刘晓柱</w:t>
            </w:r>
          </w:p>
        </w:tc>
        <w:tc>
          <w:tcPr>
            <w:tcW w:w="823" w:type="pct"/>
            <w:vAlign w:val="center"/>
          </w:tcPr>
          <w:p w:rsidR="007B61DE" w:rsidRPr="004B1989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贵州理工学院</w:t>
            </w:r>
          </w:p>
        </w:tc>
        <w:tc>
          <w:tcPr>
            <w:tcW w:w="474" w:type="pct"/>
            <w:vAlign w:val="center"/>
          </w:tcPr>
          <w:p w:rsidR="007B61DE" w:rsidRPr="00347604" w:rsidRDefault="007B61DE" w:rsidP="00685E9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</w:p>
        </w:tc>
        <w:tc>
          <w:tcPr>
            <w:tcW w:w="850" w:type="pct"/>
            <w:vAlign w:val="center"/>
          </w:tcPr>
          <w:p w:rsidR="007B61DE" w:rsidRPr="00347604" w:rsidRDefault="007B61DE" w:rsidP="007B61D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47604">
              <w:rPr>
                <w:rFonts w:ascii="Times New Roman" w:eastAsiaTheme="minorEastAsia" w:hAnsi="Times New Roman" w:cs="Times New Roman"/>
              </w:rPr>
              <w:t>HIMFT20</w:t>
            </w:r>
            <w:r>
              <w:rPr>
                <w:rFonts w:ascii="Times New Roman" w:eastAsiaTheme="minorEastAsia" w:hAnsi="Times New Roman" w:cs="Times New Roman" w:hint="eastAsia"/>
              </w:rPr>
              <w:t>21</w:t>
            </w:r>
            <w:r w:rsidRPr="00347604">
              <w:rPr>
                <w:rFonts w:ascii="Times New Roman" w:eastAsiaTheme="minorEastAsia" w:hAnsi="Times New Roman" w:cs="Times New Roman"/>
              </w:rPr>
              <w:t>0101</w:t>
            </w:r>
          </w:p>
        </w:tc>
      </w:tr>
      <w:tr w:rsidR="007B61DE" w:rsidRPr="00347604" w:rsidTr="007B61DE">
        <w:trPr>
          <w:trHeight w:val="592"/>
          <w:jc w:val="center"/>
        </w:trPr>
        <w:tc>
          <w:tcPr>
            <w:tcW w:w="558" w:type="pct"/>
            <w:vMerge/>
            <w:vAlign w:val="center"/>
          </w:tcPr>
          <w:p w:rsidR="007B61DE" w:rsidRPr="00347604" w:rsidRDefault="007B61DE" w:rsidP="009219B5">
            <w:pPr>
              <w:spacing w:line="312" w:lineRule="auto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88" w:type="pct"/>
            <w:vAlign w:val="center"/>
          </w:tcPr>
          <w:p w:rsidR="007B61DE" w:rsidRPr="00347604" w:rsidRDefault="007B61DE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2</w:t>
            </w:r>
          </w:p>
        </w:tc>
        <w:tc>
          <w:tcPr>
            <w:tcW w:w="1539" w:type="pct"/>
            <w:vAlign w:val="center"/>
          </w:tcPr>
          <w:p w:rsidR="007B61DE" w:rsidRPr="003943D6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7C0">
              <w:rPr>
                <w:rFonts w:ascii="Times New Roman" w:hAnsi="Times New Roman" w:cs="Times New Roman" w:hint="eastAsia"/>
                <w:color w:val="000000"/>
              </w:rPr>
              <w:t>河南本地</w:t>
            </w:r>
            <w:proofErr w:type="gramStart"/>
            <w:r w:rsidRPr="00DB77C0">
              <w:rPr>
                <w:rFonts w:ascii="Times New Roman" w:hAnsi="Times New Roman" w:cs="Times New Roman" w:hint="eastAsia"/>
                <w:color w:val="000000"/>
              </w:rPr>
              <w:t>酵</w:t>
            </w:r>
            <w:proofErr w:type="gramEnd"/>
            <w:r w:rsidRPr="00DB77C0">
              <w:rPr>
                <w:rFonts w:ascii="Times New Roman" w:hAnsi="Times New Roman" w:cs="Times New Roman" w:hint="eastAsia"/>
                <w:color w:val="000000"/>
              </w:rPr>
              <w:t>子微生物群落分析及直投式发酵剂研发</w:t>
            </w:r>
          </w:p>
        </w:tc>
        <w:tc>
          <w:tcPr>
            <w:tcW w:w="467" w:type="pct"/>
            <w:vAlign w:val="center"/>
          </w:tcPr>
          <w:p w:rsidR="007B61DE" w:rsidRPr="00D52BEB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7C0">
              <w:rPr>
                <w:rFonts w:ascii="Times New Roman" w:hAnsi="Times New Roman" w:cs="Times New Roman" w:hint="eastAsia"/>
                <w:color w:val="000000"/>
              </w:rPr>
              <w:t>李</w:t>
            </w:r>
            <w:r w:rsidRPr="00DB77C0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proofErr w:type="gramStart"/>
            <w:r w:rsidRPr="00DB77C0">
              <w:rPr>
                <w:rFonts w:ascii="Times New Roman" w:hAnsi="Times New Roman" w:cs="Times New Roman" w:hint="eastAsia"/>
                <w:color w:val="000000"/>
              </w:rPr>
              <w:t>斌</w:t>
            </w:r>
            <w:proofErr w:type="gramEnd"/>
          </w:p>
        </w:tc>
        <w:tc>
          <w:tcPr>
            <w:tcW w:w="823" w:type="pct"/>
            <w:vAlign w:val="center"/>
          </w:tcPr>
          <w:p w:rsidR="007B61DE" w:rsidRPr="003943D6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7C0">
              <w:rPr>
                <w:rFonts w:ascii="Times New Roman" w:hAnsi="Times New Roman" w:cs="Times New Roman" w:hint="eastAsia"/>
                <w:color w:val="000000"/>
              </w:rPr>
              <w:t>河南省牧业经济学院</w:t>
            </w:r>
          </w:p>
        </w:tc>
        <w:tc>
          <w:tcPr>
            <w:tcW w:w="474" w:type="pct"/>
            <w:vAlign w:val="center"/>
          </w:tcPr>
          <w:p w:rsidR="007B61DE" w:rsidRPr="00347604" w:rsidRDefault="007B61DE" w:rsidP="00685E9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</w:p>
        </w:tc>
        <w:tc>
          <w:tcPr>
            <w:tcW w:w="850" w:type="pct"/>
            <w:vAlign w:val="center"/>
          </w:tcPr>
          <w:p w:rsidR="007B61DE" w:rsidRPr="00347604" w:rsidRDefault="007B61DE" w:rsidP="007B61D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47604">
              <w:rPr>
                <w:rFonts w:ascii="Times New Roman" w:eastAsiaTheme="minorEastAsia" w:hAnsi="Times New Roman" w:cs="Times New Roman"/>
              </w:rPr>
              <w:t>HIMFT20</w:t>
            </w:r>
            <w:r>
              <w:rPr>
                <w:rFonts w:ascii="Times New Roman" w:eastAsiaTheme="minorEastAsia" w:hAnsi="Times New Roman" w:cs="Times New Roman" w:hint="eastAsia"/>
              </w:rPr>
              <w:t>21</w:t>
            </w:r>
            <w:r w:rsidRPr="00347604">
              <w:rPr>
                <w:rFonts w:ascii="Times New Roman" w:eastAsiaTheme="minorEastAsia" w:hAnsi="Times New Roman" w:cs="Times New Roman"/>
              </w:rPr>
              <w:t>0102</w:t>
            </w:r>
          </w:p>
        </w:tc>
      </w:tr>
      <w:tr w:rsidR="007B61DE" w:rsidRPr="00347604" w:rsidTr="007B61DE">
        <w:trPr>
          <w:trHeight w:val="423"/>
          <w:jc w:val="center"/>
        </w:trPr>
        <w:tc>
          <w:tcPr>
            <w:tcW w:w="558" w:type="pct"/>
            <w:vMerge/>
            <w:vAlign w:val="center"/>
          </w:tcPr>
          <w:p w:rsidR="007B61DE" w:rsidRPr="00347604" w:rsidRDefault="007B61DE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88" w:type="pct"/>
            <w:vAlign w:val="center"/>
          </w:tcPr>
          <w:p w:rsidR="007B61DE" w:rsidRPr="00347604" w:rsidRDefault="007B61DE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3</w:t>
            </w:r>
          </w:p>
        </w:tc>
        <w:tc>
          <w:tcPr>
            <w:tcW w:w="1539" w:type="pct"/>
            <w:vAlign w:val="center"/>
          </w:tcPr>
          <w:p w:rsidR="007B61DE" w:rsidRPr="003943D6" w:rsidRDefault="006F2005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005">
              <w:rPr>
                <w:rFonts w:ascii="Times New Roman" w:hAnsi="Times New Roman" w:cs="Times New Roman" w:hint="eastAsia"/>
                <w:color w:val="000000"/>
              </w:rPr>
              <w:t>副干酪乳杆菌内源性</w:t>
            </w:r>
            <w:r w:rsidRPr="006F2005">
              <w:rPr>
                <w:rFonts w:ascii="Times New Roman" w:hAnsi="Times New Roman" w:cs="Times New Roman" w:hint="eastAsia"/>
                <w:color w:val="000000"/>
              </w:rPr>
              <w:t>CRISPR-Cas9</w:t>
            </w:r>
            <w:r w:rsidRPr="006F2005">
              <w:rPr>
                <w:rFonts w:ascii="Times New Roman" w:hAnsi="Times New Roman" w:cs="Times New Roman" w:hint="eastAsia"/>
                <w:color w:val="000000"/>
              </w:rPr>
              <w:t>基因编辑体系的构建</w:t>
            </w:r>
          </w:p>
        </w:tc>
        <w:tc>
          <w:tcPr>
            <w:tcW w:w="467" w:type="pct"/>
            <w:vAlign w:val="center"/>
          </w:tcPr>
          <w:p w:rsidR="007B61DE" w:rsidRPr="00D52BEB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F105D">
              <w:rPr>
                <w:rFonts w:ascii="Times New Roman" w:hAnsi="Times New Roman" w:cs="Times New Roman" w:hint="eastAsia"/>
                <w:color w:val="000000"/>
              </w:rPr>
              <w:t>吴鹏宇</w:t>
            </w:r>
            <w:proofErr w:type="gramEnd"/>
          </w:p>
        </w:tc>
        <w:tc>
          <w:tcPr>
            <w:tcW w:w="823" w:type="pct"/>
            <w:vAlign w:val="center"/>
          </w:tcPr>
          <w:p w:rsidR="007B61DE" w:rsidRPr="003943D6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南阳理工学院</w:t>
            </w:r>
          </w:p>
        </w:tc>
        <w:tc>
          <w:tcPr>
            <w:tcW w:w="474" w:type="pct"/>
            <w:vAlign w:val="center"/>
          </w:tcPr>
          <w:p w:rsidR="007B61DE" w:rsidRPr="00347604" w:rsidRDefault="007B61DE" w:rsidP="00685E9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</w:p>
        </w:tc>
        <w:tc>
          <w:tcPr>
            <w:tcW w:w="850" w:type="pct"/>
            <w:vAlign w:val="center"/>
          </w:tcPr>
          <w:p w:rsidR="007B61DE" w:rsidRPr="00347604" w:rsidRDefault="007B61DE" w:rsidP="007B61D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47604">
              <w:rPr>
                <w:rFonts w:ascii="Times New Roman" w:eastAsiaTheme="minorEastAsia" w:hAnsi="Times New Roman" w:cs="Times New Roman"/>
              </w:rPr>
              <w:t>HIMFT20</w:t>
            </w:r>
            <w:r>
              <w:rPr>
                <w:rFonts w:ascii="Times New Roman" w:eastAsiaTheme="minorEastAsia" w:hAnsi="Times New Roman" w:cs="Times New Roman" w:hint="eastAsia"/>
              </w:rPr>
              <w:t>21</w:t>
            </w:r>
            <w:r w:rsidRPr="00347604">
              <w:rPr>
                <w:rFonts w:ascii="Times New Roman" w:eastAsiaTheme="minorEastAsia" w:hAnsi="Times New Roman" w:cs="Times New Roman"/>
              </w:rPr>
              <w:t>010</w:t>
            </w:r>
            <w:r>
              <w:rPr>
                <w:rFonts w:ascii="Times New Roman" w:eastAsiaTheme="minorEastAsia" w:hAnsi="Times New Roman" w:cs="Times New Roman" w:hint="eastAsia"/>
              </w:rPr>
              <w:t>3</w:t>
            </w:r>
          </w:p>
        </w:tc>
      </w:tr>
      <w:tr w:rsidR="007B61DE" w:rsidRPr="00347604" w:rsidTr="007B61DE">
        <w:trPr>
          <w:trHeight w:val="1298"/>
          <w:jc w:val="center"/>
        </w:trPr>
        <w:tc>
          <w:tcPr>
            <w:tcW w:w="558" w:type="pct"/>
            <w:vMerge w:val="restart"/>
            <w:vAlign w:val="center"/>
          </w:tcPr>
          <w:p w:rsidR="007B61DE" w:rsidRPr="00347604" w:rsidRDefault="007B61DE" w:rsidP="009219B5">
            <w:pPr>
              <w:spacing w:line="312" w:lineRule="auto"/>
              <w:jc w:val="left"/>
              <w:rPr>
                <w:rFonts w:ascii="Times New Roman" w:eastAsiaTheme="minorEastAsia" w:hAnsi="Times New Roman" w:cs="Times New Roman"/>
              </w:rPr>
            </w:pPr>
            <w:r w:rsidRPr="00347604">
              <w:rPr>
                <w:rFonts w:ascii="Times New Roman" w:eastAsiaTheme="minorEastAsia" w:hAnsiTheme="minorEastAsia" w:cs="Times New Roman"/>
              </w:rPr>
              <w:t>方向二</w:t>
            </w:r>
          </w:p>
          <w:p w:rsidR="007B61DE" w:rsidRPr="00347604" w:rsidRDefault="007B61DE" w:rsidP="009219B5">
            <w:pPr>
              <w:spacing w:line="312" w:lineRule="auto"/>
              <w:jc w:val="left"/>
              <w:rPr>
                <w:rFonts w:ascii="Times New Roman" w:eastAsiaTheme="minorEastAsia" w:hAnsi="Times New Roman" w:cs="Times New Roman"/>
              </w:rPr>
            </w:pPr>
            <w:r w:rsidRPr="00347604">
              <w:rPr>
                <w:rFonts w:ascii="Times New Roman" w:eastAsiaTheme="minorEastAsia" w:hAnsiTheme="minorEastAsia" w:cs="Times New Roman"/>
              </w:rPr>
              <w:t>生物质微生物转化与废弃物处理</w:t>
            </w:r>
          </w:p>
        </w:tc>
        <w:tc>
          <w:tcPr>
            <w:tcW w:w="288" w:type="pct"/>
            <w:vAlign w:val="center"/>
          </w:tcPr>
          <w:p w:rsidR="007B61DE" w:rsidRPr="00347604" w:rsidRDefault="007B61DE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</w:t>
            </w:r>
          </w:p>
        </w:tc>
        <w:tc>
          <w:tcPr>
            <w:tcW w:w="1539" w:type="pct"/>
            <w:vAlign w:val="center"/>
          </w:tcPr>
          <w:p w:rsidR="007B61DE" w:rsidRPr="000A1149" w:rsidRDefault="00180C6F" w:rsidP="00180C6F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C6F">
              <w:rPr>
                <w:rFonts w:ascii="Times New Roman" w:hAnsi="宋体" w:cs="Times New Roman" w:hint="eastAsia"/>
                <w:kern w:val="0"/>
              </w:rPr>
              <w:t>基于</w:t>
            </w:r>
            <w:r w:rsidRPr="00180C6F">
              <w:rPr>
                <w:rFonts w:ascii="Times New Roman" w:hAnsi="宋体" w:cs="Times New Roman" w:hint="eastAsia"/>
                <w:kern w:val="0"/>
              </w:rPr>
              <w:t>TiO2/B-ZnIn2S4</w:t>
            </w:r>
            <w:r w:rsidRPr="00180C6F">
              <w:rPr>
                <w:rFonts w:ascii="Times New Roman" w:hAnsi="宋体" w:cs="Times New Roman" w:hint="eastAsia"/>
                <w:kern w:val="0"/>
              </w:rPr>
              <w:t>复合光催化剂用于生物发酵废水的高效降解应用研究</w:t>
            </w:r>
          </w:p>
        </w:tc>
        <w:tc>
          <w:tcPr>
            <w:tcW w:w="467" w:type="pct"/>
            <w:vAlign w:val="center"/>
          </w:tcPr>
          <w:p w:rsidR="007B61DE" w:rsidRPr="000A1149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149">
              <w:rPr>
                <w:rFonts w:ascii="Times New Roman" w:hAnsi="Times New Roman" w:cs="Times New Roman"/>
                <w:color w:val="000000"/>
              </w:rPr>
              <w:t>朱俊芳</w:t>
            </w:r>
          </w:p>
        </w:tc>
        <w:tc>
          <w:tcPr>
            <w:tcW w:w="823" w:type="pct"/>
            <w:vAlign w:val="center"/>
          </w:tcPr>
          <w:p w:rsidR="007B61DE" w:rsidRPr="000A1149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149">
              <w:rPr>
                <w:rFonts w:ascii="Times New Roman" w:hAnsi="Times New Roman" w:cs="Times New Roman"/>
                <w:color w:val="000000"/>
              </w:rPr>
              <w:t>巴音</w:t>
            </w:r>
            <w:proofErr w:type="gramStart"/>
            <w:r w:rsidRPr="000A1149">
              <w:rPr>
                <w:rFonts w:ascii="Times New Roman" w:hAnsi="Times New Roman" w:cs="Times New Roman"/>
                <w:color w:val="000000"/>
              </w:rPr>
              <w:t>郭楞职业</w:t>
            </w:r>
            <w:proofErr w:type="gramEnd"/>
            <w:r w:rsidRPr="000A1149">
              <w:rPr>
                <w:rFonts w:ascii="Times New Roman" w:hAnsi="Times New Roman" w:cs="Times New Roman"/>
                <w:color w:val="000000"/>
              </w:rPr>
              <w:t>技术学院</w:t>
            </w:r>
          </w:p>
        </w:tc>
        <w:tc>
          <w:tcPr>
            <w:tcW w:w="474" w:type="pct"/>
            <w:vAlign w:val="center"/>
          </w:tcPr>
          <w:p w:rsidR="007B61DE" w:rsidRPr="00347604" w:rsidRDefault="007B61DE" w:rsidP="00685E9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</w:p>
        </w:tc>
        <w:tc>
          <w:tcPr>
            <w:tcW w:w="850" w:type="pct"/>
            <w:vAlign w:val="center"/>
          </w:tcPr>
          <w:p w:rsidR="007B61DE" w:rsidRPr="00347604" w:rsidRDefault="007B61DE" w:rsidP="007B61D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47604">
              <w:rPr>
                <w:rFonts w:ascii="Times New Roman" w:eastAsiaTheme="minorEastAsia" w:hAnsi="Times New Roman" w:cs="Times New Roman"/>
              </w:rPr>
              <w:t>HIMFT20</w:t>
            </w:r>
            <w:r>
              <w:rPr>
                <w:rFonts w:ascii="Times New Roman" w:eastAsiaTheme="minorEastAsia" w:hAnsi="Times New Roman" w:cs="Times New Roman" w:hint="eastAsia"/>
              </w:rPr>
              <w:t>21</w:t>
            </w:r>
            <w:r w:rsidRPr="00347604">
              <w:rPr>
                <w:rFonts w:ascii="Times New Roman" w:eastAsiaTheme="minorEastAsia" w:hAnsi="Times New Roman" w:cs="Times New Roman"/>
              </w:rPr>
              <w:t>020</w:t>
            </w:r>
            <w:r>
              <w:rPr>
                <w:rFonts w:ascii="Times New Roman" w:eastAsiaTheme="minorEastAsia" w:hAnsi="Times New Roman" w:cs="Times New Roman" w:hint="eastAsia"/>
              </w:rPr>
              <w:t>4</w:t>
            </w:r>
          </w:p>
        </w:tc>
      </w:tr>
      <w:tr w:rsidR="007B61DE" w:rsidRPr="00347604" w:rsidTr="007B61DE">
        <w:trPr>
          <w:trHeight w:val="976"/>
          <w:jc w:val="center"/>
        </w:trPr>
        <w:tc>
          <w:tcPr>
            <w:tcW w:w="558" w:type="pct"/>
            <w:vMerge/>
            <w:vAlign w:val="center"/>
          </w:tcPr>
          <w:p w:rsidR="007B61DE" w:rsidRPr="00347604" w:rsidRDefault="007B61DE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7B61DE" w:rsidRPr="00347604" w:rsidRDefault="007B61DE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5</w:t>
            </w:r>
          </w:p>
        </w:tc>
        <w:tc>
          <w:tcPr>
            <w:tcW w:w="1539" w:type="pct"/>
            <w:vAlign w:val="center"/>
          </w:tcPr>
          <w:p w:rsidR="007B61DE" w:rsidRPr="004B1989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AD7">
              <w:rPr>
                <w:rFonts w:ascii="Times New Roman" w:hAnsi="Times New Roman" w:cs="Times New Roman" w:hint="eastAsia"/>
                <w:color w:val="000000"/>
              </w:rPr>
              <w:t>厌氧氨氧化菌的富集及反应器强化启动研究</w:t>
            </w:r>
          </w:p>
        </w:tc>
        <w:tc>
          <w:tcPr>
            <w:tcW w:w="467" w:type="pct"/>
            <w:vAlign w:val="center"/>
          </w:tcPr>
          <w:p w:rsidR="007B61DE" w:rsidRPr="004B1989" w:rsidRDefault="007B61DE" w:rsidP="006B6054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AD7">
              <w:rPr>
                <w:rFonts w:ascii="Times New Roman" w:hAnsi="Times New Roman" w:cs="Times New Roman" w:hint="eastAsia"/>
                <w:color w:val="000000"/>
              </w:rPr>
              <w:t>张倩</w:t>
            </w:r>
          </w:p>
        </w:tc>
        <w:tc>
          <w:tcPr>
            <w:tcW w:w="823" w:type="pct"/>
            <w:vAlign w:val="center"/>
          </w:tcPr>
          <w:p w:rsidR="007B61DE" w:rsidRPr="00AC5360" w:rsidRDefault="007B61DE" w:rsidP="006B6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AD7">
              <w:rPr>
                <w:rFonts w:ascii="Times New Roman" w:hAnsi="Times New Roman" w:cs="Times New Roman" w:hint="eastAsia"/>
                <w:color w:val="000000"/>
              </w:rPr>
              <w:t>武汉理工大学</w:t>
            </w:r>
          </w:p>
        </w:tc>
        <w:tc>
          <w:tcPr>
            <w:tcW w:w="474" w:type="pct"/>
            <w:vAlign w:val="center"/>
          </w:tcPr>
          <w:p w:rsidR="007B61DE" w:rsidRPr="00347604" w:rsidRDefault="007B61DE" w:rsidP="00685E9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</w:p>
        </w:tc>
        <w:tc>
          <w:tcPr>
            <w:tcW w:w="850" w:type="pct"/>
            <w:vAlign w:val="center"/>
          </w:tcPr>
          <w:p w:rsidR="007B61DE" w:rsidRPr="00347604" w:rsidRDefault="007B61DE" w:rsidP="007B61D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47604">
              <w:rPr>
                <w:rFonts w:ascii="Times New Roman" w:eastAsiaTheme="minorEastAsia" w:hAnsi="Times New Roman" w:cs="Times New Roman"/>
              </w:rPr>
              <w:t>HIMFT20</w:t>
            </w:r>
            <w:r>
              <w:rPr>
                <w:rFonts w:ascii="Times New Roman" w:eastAsiaTheme="minorEastAsia" w:hAnsi="Times New Roman" w:cs="Times New Roman" w:hint="eastAsia"/>
              </w:rPr>
              <w:t>21</w:t>
            </w:r>
            <w:r w:rsidRPr="00347604">
              <w:rPr>
                <w:rFonts w:ascii="Times New Roman" w:eastAsiaTheme="minorEastAsia" w:hAnsi="Times New Roman" w:cs="Times New Roman"/>
              </w:rPr>
              <w:t>020</w:t>
            </w:r>
            <w:r>
              <w:rPr>
                <w:rFonts w:ascii="Times New Roman" w:eastAsiaTheme="minorEastAsia" w:hAnsi="Times New Roman" w:cs="Times New Roman" w:hint="eastAsia"/>
              </w:rPr>
              <w:t>5</w:t>
            </w:r>
          </w:p>
        </w:tc>
      </w:tr>
      <w:tr w:rsidR="007B61DE" w:rsidRPr="00347604" w:rsidTr="007B61DE">
        <w:trPr>
          <w:trHeight w:val="976"/>
          <w:jc w:val="center"/>
        </w:trPr>
        <w:tc>
          <w:tcPr>
            <w:tcW w:w="558" w:type="pct"/>
            <w:vMerge/>
            <w:vAlign w:val="center"/>
          </w:tcPr>
          <w:p w:rsidR="007B61DE" w:rsidRPr="00347604" w:rsidRDefault="007B61DE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7B61DE" w:rsidRDefault="007B61DE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6</w:t>
            </w:r>
          </w:p>
        </w:tc>
        <w:tc>
          <w:tcPr>
            <w:tcW w:w="1539" w:type="pct"/>
            <w:vAlign w:val="center"/>
          </w:tcPr>
          <w:p w:rsidR="007B61DE" w:rsidRPr="00AC5360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1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1104">
              <w:rPr>
                <w:rFonts w:ascii="Times New Roman" w:hAnsi="Times New Roman" w:cs="Times New Roman" w:hint="eastAsia"/>
                <w:color w:val="000000"/>
              </w:rPr>
              <w:t>光驱动酵母同步利用葡萄糖木糖高产油脂研究</w:t>
            </w:r>
          </w:p>
        </w:tc>
        <w:tc>
          <w:tcPr>
            <w:tcW w:w="467" w:type="pct"/>
            <w:vAlign w:val="center"/>
          </w:tcPr>
          <w:p w:rsidR="007B61DE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104">
              <w:rPr>
                <w:rFonts w:ascii="Times New Roman" w:hAnsi="Times New Roman" w:cs="Times New Roman" w:hint="eastAsia"/>
                <w:color w:val="000000"/>
              </w:rPr>
              <w:t>俞亚东</w:t>
            </w:r>
          </w:p>
        </w:tc>
        <w:tc>
          <w:tcPr>
            <w:tcW w:w="823" w:type="pct"/>
            <w:vAlign w:val="center"/>
          </w:tcPr>
          <w:p w:rsidR="007B61DE" w:rsidRPr="00EA1104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1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1104">
              <w:rPr>
                <w:rFonts w:ascii="Times New Roman" w:hAnsi="Times New Roman" w:cs="Times New Roman" w:hint="eastAsia"/>
                <w:color w:val="000000"/>
              </w:rPr>
              <w:t>南京工业大学</w:t>
            </w:r>
          </w:p>
        </w:tc>
        <w:tc>
          <w:tcPr>
            <w:tcW w:w="474" w:type="pct"/>
            <w:vAlign w:val="center"/>
          </w:tcPr>
          <w:p w:rsidR="007B61DE" w:rsidRPr="00347604" w:rsidRDefault="007B61DE" w:rsidP="00685E9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</w:p>
        </w:tc>
        <w:tc>
          <w:tcPr>
            <w:tcW w:w="850" w:type="pct"/>
            <w:vAlign w:val="center"/>
          </w:tcPr>
          <w:p w:rsidR="007B61DE" w:rsidRPr="00347604" w:rsidRDefault="007B61DE" w:rsidP="007B61D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47604">
              <w:rPr>
                <w:rFonts w:ascii="Times New Roman" w:eastAsiaTheme="minorEastAsia" w:hAnsi="Times New Roman" w:cs="Times New Roman"/>
              </w:rPr>
              <w:t>HIMFT20</w:t>
            </w:r>
            <w:r>
              <w:rPr>
                <w:rFonts w:ascii="Times New Roman" w:eastAsiaTheme="minorEastAsia" w:hAnsi="Times New Roman" w:cs="Times New Roman" w:hint="eastAsia"/>
              </w:rPr>
              <w:t>21</w:t>
            </w:r>
            <w:r w:rsidRPr="00347604">
              <w:rPr>
                <w:rFonts w:ascii="Times New Roman" w:eastAsiaTheme="minorEastAsia" w:hAnsi="Times New Roman" w:cs="Times New Roman"/>
              </w:rPr>
              <w:t>020</w:t>
            </w:r>
            <w:r>
              <w:rPr>
                <w:rFonts w:ascii="Times New Roman" w:eastAsiaTheme="minorEastAsia" w:hAnsi="Times New Roman" w:cs="Times New Roman" w:hint="eastAsia"/>
              </w:rPr>
              <w:t>6</w:t>
            </w:r>
          </w:p>
        </w:tc>
      </w:tr>
      <w:tr w:rsidR="007B61DE" w:rsidRPr="00347604" w:rsidTr="007B61DE">
        <w:trPr>
          <w:trHeight w:val="694"/>
          <w:jc w:val="center"/>
        </w:trPr>
        <w:tc>
          <w:tcPr>
            <w:tcW w:w="558" w:type="pct"/>
            <w:vAlign w:val="center"/>
          </w:tcPr>
          <w:p w:rsidR="007B61DE" w:rsidRPr="00347604" w:rsidRDefault="007B61DE" w:rsidP="009219B5">
            <w:pPr>
              <w:spacing w:line="312" w:lineRule="auto"/>
              <w:jc w:val="left"/>
              <w:rPr>
                <w:rFonts w:ascii="Times New Roman" w:eastAsiaTheme="minorEastAsia" w:hAnsi="Times New Roman" w:cs="Times New Roman"/>
              </w:rPr>
            </w:pPr>
            <w:r w:rsidRPr="00347604">
              <w:rPr>
                <w:rFonts w:ascii="Times New Roman" w:eastAsiaTheme="minorEastAsia" w:hAnsiTheme="minorEastAsia" w:cs="Times New Roman"/>
              </w:rPr>
              <w:t>方向三</w:t>
            </w:r>
          </w:p>
          <w:p w:rsidR="007B61DE" w:rsidRPr="00347604" w:rsidRDefault="007B61DE" w:rsidP="009219B5">
            <w:pPr>
              <w:spacing w:line="312" w:lineRule="auto"/>
              <w:jc w:val="left"/>
              <w:rPr>
                <w:rFonts w:ascii="Times New Roman" w:eastAsiaTheme="minorEastAsia" w:hAnsi="Times New Roman" w:cs="Times New Roman"/>
              </w:rPr>
            </w:pPr>
            <w:r w:rsidRPr="00347604">
              <w:rPr>
                <w:rFonts w:ascii="Times New Roman" w:eastAsiaTheme="minorEastAsia" w:hAnsiTheme="minorEastAsia" w:cs="Times New Roman"/>
              </w:rPr>
              <w:t>食品发酵技术与应用</w:t>
            </w:r>
          </w:p>
        </w:tc>
        <w:tc>
          <w:tcPr>
            <w:tcW w:w="288" w:type="pct"/>
            <w:vAlign w:val="center"/>
          </w:tcPr>
          <w:p w:rsidR="007B61DE" w:rsidRPr="00347604" w:rsidRDefault="007B61DE" w:rsidP="00685E99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7</w:t>
            </w:r>
          </w:p>
        </w:tc>
        <w:tc>
          <w:tcPr>
            <w:tcW w:w="1539" w:type="pct"/>
            <w:vAlign w:val="center"/>
          </w:tcPr>
          <w:p w:rsidR="007B61DE" w:rsidRPr="004B1989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EF6">
              <w:rPr>
                <w:rFonts w:ascii="Times New Roman" w:hAnsi="Times New Roman" w:cs="Times New Roman" w:hint="eastAsia"/>
                <w:color w:val="000000"/>
              </w:rPr>
              <w:t>基于多组学的乳酸菌复配对红茶</w:t>
            </w:r>
            <w:proofErr w:type="gramStart"/>
            <w:r w:rsidRPr="00FC6EF6">
              <w:rPr>
                <w:rFonts w:ascii="Times New Roman" w:hAnsi="Times New Roman" w:cs="Times New Roman" w:hint="eastAsia"/>
                <w:color w:val="000000"/>
              </w:rPr>
              <w:t>菌</w:t>
            </w:r>
            <w:proofErr w:type="gramEnd"/>
            <w:r w:rsidRPr="00FC6EF6">
              <w:rPr>
                <w:rFonts w:ascii="Times New Roman" w:hAnsi="Times New Roman" w:cs="Times New Roman" w:hint="eastAsia"/>
                <w:color w:val="000000"/>
              </w:rPr>
              <w:t>发酵规律和品质的影响</w:t>
            </w:r>
          </w:p>
        </w:tc>
        <w:tc>
          <w:tcPr>
            <w:tcW w:w="467" w:type="pct"/>
            <w:vAlign w:val="center"/>
          </w:tcPr>
          <w:p w:rsidR="007B61DE" w:rsidRPr="00AC59C0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袁磊</w:t>
            </w:r>
          </w:p>
        </w:tc>
        <w:tc>
          <w:tcPr>
            <w:tcW w:w="823" w:type="pct"/>
            <w:vAlign w:val="center"/>
          </w:tcPr>
          <w:p w:rsidR="007B61DE" w:rsidRPr="004B1989" w:rsidRDefault="007B61DE" w:rsidP="006B6054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EF6">
              <w:rPr>
                <w:rFonts w:ascii="Times New Roman" w:hAnsi="Times New Roman" w:cs="Times New Roman" w:hint="eastAsia"/>
                <w:color w:val="000000"/>
              </w:rPr>
              <w:t>扬州大学</w:t>
            </w:r>
          </w:p>
        </w:tc>
        <w:tc>
          <w:tcPr>
            <w:tcW w:w="474" w:type="pct"/>
            <w:vAlign w:val="center"/>
          </w:tcPr>
          <w:p w:rsidR="007B61DE" w:rsidRPr="00347604" w:rsidRDefault="007B61DE" w:rsidP="00685E9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</w:p>
        </w:tc>
        <w:tc>
          <w:tcPr>
            <w:tcW w:w="850" w:type="pct"/>
            <w:vAlign w:val="center"/>
          </w:tcPr>
          <w:p w:rsidR="007B61DE" w:rsidRPr="00347604" w:rsidRDefault="007B61DE" w:rsidP="007B61D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347604">
              <w:rPr>
                <w:rFonts w:ascii="Times New Roman" w:eastAsiaTheme="minorEastAsia" w:hAnsi="Times New Roman" w:cs="Times New Roman"/>
              </w:rPr>
              <w:t>HIMFT20</w:t>
            </w:r>
            <w:r>
              <w:rPr>
                <w:rFonts w:ascii="Times New Roman" w:eastAsiaTheme="minorEastAsia" w:hAnsi="Times New Roman" w:cs="Times New Roman" w:hint="eastAsia"/>
              </w:rPr>
              <w:t>21</w:t>
            </w:r>
            <w:r w:rsidRPr="00347604">
              <w:rPr>
                <w:rFonts w:ascii="Times New Roman" w:eastAsiaTheme="minorEastAsia" w:hAnsi="Times New Roman" w:cs="Times New Roman"/>
              </w:rPr>
              <w:t>030</w:t>
            </w:r>
            <w:r>
              <w:rPr>
                <w:rFonts w:ascii="Times New Roman" w:eastAsiaTheme="minorEastAsia" w:hAnsi="Times New Roman" w:cs="Times New Roman" w:hint="eastAsia"/>
              </w:rPr>
              <w:t>7</w:t>
            </w:r>
          </w:p>
        </w:tc>
      </w:tr>
    </w:tbl>
    <w:p w:rsidR="00A83E01" w:rsidRDefault="00A83E01">
      <w:pPr>
        <w:adjustRightInd w:val="0"/>
        <w:spacing w:line="360" w:lineRule="auto"/>
        <w:ind w:right="-58"/>
        <w:jc w:val="right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</w:pPr>
    </w:p>
    <w:p w:rsidR="009D7C7D" w:rsidRDefault="00A83E01">
      <w:pPr>
        <w:adjustRightInd w:val="0"/>
        <w:spacing w:line="360" w:lineRule="auto"/>
        <w:ind w:right="-58"/>
        <w:jc w:val="right"/>
        <w:rPr>
          <w:rFonts w:ascii="Times New Roman" w:eastAsiaTheme="minorEastAsia" w:hAnsi="Times New Roman" w:cs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000000"/>
          <w:kern w:val="0"/>
          <w:sz w:val="28"/>
          <w:szCs w:val="28"/>
        </w:rPr>
        <w:t>河南省工业微生物资源与发酵技术重点实验室</w:t>
      </w:r>
    </w:p>
    <w:p w:rsidR="002D727B" w:rsidRPr="00347604" w:rsidRDefault="002D727B" w:rsidP="002D727B">
      <w:pPr>
        <w:adjustRightInd w:val="0"/>
        <w:spacing w:line="360" w:lineRule="auto"/>
        <w:ind w:right="-58"/>
        <w:jc w:val="center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000000"/>
          <w:kern w:val="0"/>
          <w:sz w:val="28"/>
          <w:szCs w:val="28"/>
        </w:rPr>
        <w:t xml:space="preserve">              2021</w:t>
      </w:r>
      <w:r>
        <w:rPr>
          <w:rFonts w:ascii="Times New Roman" w:eastAsiaTheme="minorEastAsia" w:hAnsi="Times New Roman" w:cs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Theme="minorEastAsia" w:hAnsi="Times New Roman" w:cs="Times New Roman" w:hint="eastAsia"/>
          <w:color w:val="000000"/>
          <w:kern w:val="0"/>
          <w:sz w:val="28"/>
          <w:szCs w:val="28"/>
        </w:rPr>
        <w:t>12</w:t>
      </w:r>
      <w:r>
        <w:rPr>
          <w:rFonts w:ascii="Times New Roman" w:eastAsiaTheme="minorEastAsia" w:hAnsi="Times New Roman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Theme="minorEastAsia" w:hAnsi="Times New Roman" w:cs="Times New Roman" w:hint="eastAsia"/>
          <w:color w:val="000000"/>
          <w:kern w:val="0"/>
          <w:sz w:val="28"/>
          <w:szCs w:val="28"/>
        </w:rPr>
        <w:t>27</w:t>
      </w:r>
      <w:r>
        <w:rPr>
          <w:rFonts w:ascii="Times New Roman" w:eastAsiaTheme="minorEastAsia" w:hAnsi="Times New Roman" w:cs="Times New Roman" w:hint="eastAsia"/>
          <w:color w:val="000000"/>
          <w:kern w:val="0"/>
          <w:sz w:val="28"/>
          <w:szCs w:val="28"/>
        </w:rPr>
        <w:t>日</w:t>
      </w:r>
    </w:p>
    <w:sectPr w:rsidR="002D727B" w:rsidRPr="00347604" w:rsidSect="005D4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C1" w:rsidRDefault="005903C1" w:rsidP="009D6F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03C1" w:rsidRDefault="005903C1" w:rsidP="009D6F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7B" w:rsidRDefault="002D72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7B" w:rsidRDefault="002D727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7B" w:rsidRDefault="002D72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C1" w:rsidRDefault="005903C1" w:rsidP="009D6F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03C1" w:rsidRDefault="005903C1" w:rsidP="009D6F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7B" w:rsidRDefault="002D72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BA" w:rsidRDefault="00E370BA" w:rsidP="002D727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7B" w:rsidRDefault="002D72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3D1"/>
    <w:rsid w:val="00001FAD"/>
    <w:rsid w:val="00004A1C"/>
    <w:rsid w:val="00020EB5"/>
    <w:rsid w:val="00025C7C"/>
    <w:rsid w:val="00027258"/>
    <w:rsid w:val="00032834"/>
    <w:rsid w:val="00076A8A"/>
    <w:rsid w:val="000966A0"/>
    <w:rsid w:val="00097A8D"/>
    <w:rsid w:val="000A5472"/>
    <w:rsid w:val="000C4DC8"/>
    <w:rsid w:val="000C7835"/>
    <w:rsid w:val="000F4D2C"/>
    <w:rsid w:val="000F70BE"/>
    <w:rsid w:val="00106593"/>
    <w:rsid w:val="00107CA7"/>
    <w:rsid w:val="00110FFF"/>
    <w:rsid w:val="001153EA"/>
    <w:rsid w:val="00115EB9"/>
    <w:rsid w:val="001234CB"/>
    <w:rsid w:val="001459CA"/>
    <w:rsid w:val="00147FE0"/>
    <w:rsid w:val="0015651E"/>
    <w:rsid w:val="00162BFE"/>
    <w:rsid w:val="00166DB4"/>
    <w:rsid w:val="00170361"/>
    <w:rsid w:val="00180C6F"/>
    <w:rsid w:val="00184822"/>
    <w:rsid w:val="00195BBC"/>
    <w:rsid w:val="001A652E"/>
    <w:rsid w:val="001B7D24"/>
    <w:rsid w:val="001C27B7"/>
    <w:rsid w:val="001C3246"/>
    <w:rsid w:val="001D2E5E"/>
    <w:rsid w:val="001E337A"/>
    <w:rsid w:val="001F198C"/>
    <w:rsid w:val="002134A2"/>
    <w:rsid w:val="00215D13"/>
    <w:rsid w:val="0023323F"/>
    <w:rsid w:val="00243ACF"/>
    <w:rsid w:val="00297558"/>
    <w:rsid w:val="002A6392"/>
    <w:rsid w:val="002B1C4D"/>
    <w:rsid w:val="002C0125"/>
    <w:rsid w:val="002D2DA6"/>
    <w:rsid w:val="002D681B"/>
    <w:rsid w:val="002D727B"/>
    <w:rsid w:val="002F2738"/>
    <w:rsid w:val="002F6249"/>
    <w:rsid w:val="003107C6"/>
    <w:rsid w:val="00317245"/>
    <w:rsid w:val="00331C9F"/>
    <w:rsid w:val="00332377"/>
    <w:rsid w:val="0033282A"/>
    <w:rsid w:val="003346DA"/>
    <w:rsid w:val="00335F1D"/>
    <w:rsid w:val="00337C8D"/>
    <w:rsid w:val="00347604"/>
    <w:rsid w:val="00351657"/>
    <w:rsid w:val="00352484"/>
    <w:rsid w:val="00360CF6"/>
    <w:rsid w:val="00370F49"/>
    <w:rsid w:val="00372931"/>
    <w:rsid w:val="003777C0"/>
    <w:rsid w:val="0038308E"/>
    <w:rsid w:val="00395A4E"/>
    <w:rsid w:val="003A79E0"/>
    <w:rsid w:val="003C2590"/>
    <w:rsid w:val="003D0170"/>
    <w:rsid w:val="003D7C0D"/>
    <w:rsid w:val="003E1491"/>
    <w:rsid w:val="003F0C1D"/>
    <w:rsid w:val="00401D21"/>
    <w:rsid w:val="0041152D"/>
    <w:rsid w:val="00413A4D"/>
    <w:rsid w:val="004263F8"/>
    <w:rsid w:val="00436689"/>
    <w:rsid w:val="0044148C"/>
    <w:rsid w:val="0044708B"/>
    <w:rsid w:val="004644AC"/>
    <w:rsid w:val="00474CC2"/>
    <w:rsid w:val="004953C2"/>
    <w:rsid w:val="004B1989"/>
    <w:rsid w:val="004D41EE"/>
    <w:rsid w:val="004E19B8"/>
    <w:rsid w:val="004F7823"/>
    <w:rsid w:val="00501ECE"/>
    <w:rsid w:val="00512877"/>
    <w:rsid w:val="0055070E"/>
    <w:rsid w:val="005629EF"/>
    <w:rsid w:val="00570C72"/>
    <w:rsid w:val="00571B77"/>
    <w:rsid w:val="005903C1"/>
    <w:rsid w:val="005A2EAF"/>
    <w:rsid w:val="005A55C3"/>
    <w:rsid w:val="005D47DD"/>
    <w:rsid w:val="005F02A7"/>
    <w:rsid w:val="006019AD"/>
    <w:rsid w:val="00606A61"/>
    <w:rsid w:val="00607399"/>
    <w:rsid w:val="00611B8F"/>
    <w:rsid w:val="00613549"/>
    <w:rsid w:val="0061355F"/>
    <w:rsid w:val="0062014E"/>
    <w:rsid w:val="00627196"/>
    <w:rsid w:val="00633ABD"/>
    <w:rsid w:val="0065526A"/>
    <w:rsid w:val="0066452B"/>
    <w:rsid w:val="00673515"/>
    <w:rsid w:val="00684E0D"/>
    <w:rsid w:val="00685E99"/>
    <w:rsid w:val="006A697B"/>
    <w:rsid w:val="006C6D35"/>
    <w:rsid w:val="006C7CB4"/>
    <w:rsid w:val="006E2F07"/>
    <w:rsid w:val="006F2005"/>
    <w:rsid w:val="00740673"/>
    <w:rsid w:val="0076193D"/>
    <w:rsid w:val="007728DE"/>
    <w:rsid w:val="00784677"/>
    <w:rsid w:val="00795A7B"/>
    <w:rsid w:val="007B61DE"/>
    <w:rsid w:val="007E01B1"/>
    <w:rsid w:val="007E1594"/>
    <w:rsid w:val="007F4D1B"/>
    <w:rsid w:val="00825E92"/>
    <w:rsid w:val="00850F1F"/>
    <w:rsid w:val="0086034C"/>
    <w:rsid w:val="00877C26"/>
    <w:rsid w:val="008A26F8"/>
    <w:rsid w:val="008E1040"/>
    <w:rsid w:val="008E2EDB"/>
    <w:rsid w:val="008E7DFA"/>
    <w:rsid w:val="008F0B03"/>
    <w:rsid w:val="008F3984"/>
    <w:rsid w:val="008F72F0"/>
    <w:rsid w:val="0090438D"/>
    <w:rsid w:val="00905695"/>
    <w:rsid w:val="009219B5"/>
    <w:rsid w:val="00931E2A"/>
    <w:rsid w:val="00932CDC"/>
    <w:rsid w:val="0094104E"/>
    <w:rsid w:val="009435C5"/>
    <w:rsid w:val="00946793"/>
    <w:rsid w:val="009576EF"/>
    <w:rsid w:val="00983A23"/>
    <w:rsid w:val="00994912"/>
    <w:rsid w:val="00996401"/>
    <w:rsid w:val="009A2A7E"/>
    <w:rsid w:val="009B5966"/>
    <w:rsid w:val="009C4667"/>
    <w:rsid w:val="009D6F56"/>
    <w:rsid w:val="009D7C7D"/>
    <w:rsid w:val="009F1D7A"/>
    <w:rsid w:val="009F3590"/>
    <w:rsid w:val="00A066CB"/>
    <w:rsid w:val="00A4043A"/>
    <w:rsid w:val="00A43D52"/>
    <w:rsid w:val="00A508D9"/>
    <w:rsid w:val="00A533EB"/>
    <w:rsid w:val="00A6480D"/>
    <w:rsid w:val="00A716F5"/>
    <w:rsid w:val="00A83E01"/>
    <w:rsid w:val="00A90917"/>
    <w:rsid w:val="00A910B1"/>
    <w:rsid w:val="00A91FEC"/>
    <w:rsid w:val="00AA597F"/>
    <w:rsid w:val="00AB67A3"/>
    <w:rsid w:val="00AC7FA8"/>
    <w:rsid w:val="00AD20E7"/>
    <w:rsid w:val="00AD3DA9"/>
    <w:rsid w:val="00AE1481"/>
    <w:rsid w:val="00AE7F44"/>
    <w:rsid w:val="00B05DE7"/>
    <w:rsid w:val="00B1557F"/>
    <w:rsid w:val="00B373C1"/>
    <w:rsid w:val="00B44406"/>
    <w:rsid w:val="00B45947"/>
    <w:rsid w:val="00B73BAB"/>
    <w:rsid w:val="00B75C85"/>
    <w:rsid w:val="00B96537"/>
    <w:rsid w:val="00BA0776"/>
    <w:rsid w:val="00BB1105"/>
    <w:rsid w:val="00BB52CF"/>
    <w:rsid w:val="00BB5A12"/>
    <w:rsid w:val="00BC139C"/>
    <w:rsid w:val="00BD6549"/>
    <w:rsid w:val="00C0748A"/>
    <w:rsid w:val="00C16791"/>
    <w:rsid w:val="00C2226E"/>
    <w:rsid w:val="00C34E13"/>
    <w:rsid w:val="00C366FB"/>
    <w:rsid w:val="00C40BE5"/>
    <w:rsid w:val="00C41FE5"/>
    <w:rsid w:val="00C50F4A"/>
    <w:rsid w:val="00C523D1"/>
    <w:rsid w:val="00C71241"/>
    <w:rsid w:val="00C71600"/>
    <w:rsid w:val="00C81298"/>
    <w:rsid w:val="00C861CC"/>
    <w:rsid w:val="00CA6A3C"/>
    <w:rsid w:val="00CC758C"/>
    <w:rsid w:val="00CD71C9"/>
    <w:rsid w:val="00CE0480"/>
    <w:rsid w:val="00D07667"/>
    <w:rsid w:val="00D11193"/>
    <w:rsid w:val="00D26A0F"/>
    <w:rsid w:val="00D32533"/>
    <w:rsid w:val="00D37414"/>
    <w:rsid w:val="00D504E3"/>
    <w:rsid w:val="00D90BD8"/>
    <w:rsid w:val="00DA736A"/>
    <w:rsid w:val="00DB2860"/>
    <w:rsid w:val="00DC349B"/>
    <w:rsid w:val="00DE717F"/>
    <w:rsid w:val="00DE7408"/>
    <w:rsid w:val="00E13442"/>
    <w:rsid w:val="00E2031F"/>
    <w:rsid w:val="00E370BA"/>
    <w:rsid w:val="00E4500F"/>
    <w:rsid w:val="00E50292"/>
    <w:rsid w:val="00E52703"/>
    <w:rsid w:val="00E74520"/>
    <w:rsid w:val="00EA47F5"/>
    <w:rsid w:val="00EE3B02"/>
    <w:rsid w:val="00F02088"/>
    <w:rsid w:val="00F225FD"/>
    <w:rsid w:val="00F266EF"/>
    <w:rsid w:val="00F3039D"/>
    <w:rsid w:val="00F543EC"/>
    <w:rsid w:val="00F73659"/>
    <w:rsid w:val="00F846DC"/>
    <w:rsid w:val="00F871A6"/>
    <w:rsid w:val="00FB222A"/>
    <w:rsid w:val="00FB46A8"/>
    <w:rsid w:val="00FC0562"/>
    <w:rsid w:val="00FC2673"/>
    <w:rsid w:val="00FC5E1A"/>
    <w:rsid w:val="00FD4B79"/>
    <w:rsid w:val="00FE208C"/>
    <w:rsid w:val="00FE5C69"/>
    <w:rsid w:val="00FF3ED4"/>
    <w:rsid w:val="00FF5C95"/>
    <w:rsid w:val="0A2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DD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D47D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D47D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Char"/>
    <w:uiPriority w:val="99"/>
    <w:semiHidden/>
    <w:rsid w:val="005D47D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5D47DD"/>
  </w:style>
  <w:style w:type="paragraph" w:styleId="a4">
    <w:name w:val="footer"/>
    <w:basedOn w:val="a"/>
    <w:link w:val="Char0"/>
    <w:uiPriority w:val="99"/>
    <w:semiHidden/>
    <w:rsid w:val="005D4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47DD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5D4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D47DD"/>
    <w:rPr>
      <w:sz w:val="18"/>
      <w:szCs w:val="18"/>
    </w:rPr>
  </w:style>
  <w:style w:type="paragraph" w:styleId="a6">
    <w:name w:val="Normal (Web)"/>
    <w:basedOn w:val="a"/>
    <w:uiPriority w:val="99"/>
    <w:rsid w:val="005D47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52</cp:revision>
  <cp:lastPrinted>2020-10-14T07:02:00Z</cp:lastPrinted>
  <dcterms:created xsi:type="dcterms:W3CDTF">2019-07-16T08:25:00Z</dcterms:created>
  <dcterms:modified xsi:type="dcterms:W3CDTF">2021-12-27T03:02:00Z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